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12895" w14:textId="77777777" w:rsidR="00005C3E" w:rsidRDefault="00000000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</w:p>
    <w:p w14:paraId="380E9347" w14:textId="77777777" w:rsidR="00005C3E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 w14:paraId="2234D8A5" w14:textId="77777777" w:rsidR="00005C3E" w:rsidRDefault="00005C3E">
      <w:pPr>
        <w:jc w:val="left"/>
        <w:rPr>
          <w:sz w:val="28"/>
          <w:szCs w:val="28"/>
        </w:rPr>
      </w:pPr>
    </w:p>
    <w:p w14:paraId="60680137" w14:textId="77777777" w:rsidR="00005C3E" w:rsidRDefault="0000000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本公司承诺：</w:t>
      </w:r>
    </w:p>
    <w:p w14:paraId="11037B91" w14:textId="6F9394FA" w:rsidR="00005C3E" w:rsidRPr="006128D7" w:rsidRDefault="00000000" w:rsidP="006128D7">
      <w:pPr>
        <w:widowControl/>
        <w:spacing w:line="45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hint="eastAsia"/>
          <w:sz w:val="28"/>
          <w:szCs w:val="28"/>
        </w:rPr>
        <w:t>遵循公开、公平、公正和诚实守信的原则，参加</w:t>
      </w:r>
      <w:r w:rsidR="006128D7" w:rsidRPr="006128D7">
        <w:rPr>
          <w:rFonts w:hint="eastAsia"/>
          <w:sz w:val="28"/>
          <w:szCs w:val="28"/>
        </w:rPr>
        <w:t>江都管理处驻扬州市城市河道管理处闸站管护项目部工程设备、金属结构油漆防腐项目</w:t>
      </w:r>
      <w:r>
        <w:rPr>
          <w:rFonts w:hint="eastAsia"/>
          <w:sz w:val="28"/>
          <w:szCs w:val="28"/>
        </w:rPr>
        <w:t>报价。</w:t>
      </w:r>
    </w:p>
    <w:p w14:paraId="4DA82252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不提供有违真实的材料，否则将视为失信报价人。</w:t>
      </w:r>
    </w:p>
    <w:p w14:paraId="463989EB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不与采购人或其他报价单位串通报价，损害国家利益、社会利益或他人的合法权益。</w:t>
      </w:r>
    </w:p>
    <w:p w14:paraId="286CC5F4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不以他人名义报价或者其他方式弄虚作假，骗取中标。</w:t>
      </w:r>
    </w:p>
    <w:p w14:paraId="6FF2E35A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不进行缺乏事实根据或法律依据的投诉。</w:t>
      </w:r>
    </w:p>
    <w:p w14:paraId="5408D8FF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不在报价中哄抬价格或恶意压价。</w:t>
      </w:r>
    </w:p>
    <w:p w14:paraId="72799EA7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不违反相关法律法规。</w:t>
      </w:r>
    </w:p>
    <w:p w14:paraId="3EC85BB6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遵守国家和</w:t>
      </w:r>
      <w:r>
        <w:rPr>
          <w:rFonts w:hint="eastAsia"/>
          <w:sz w:val="28"/>
          <w:szCs w:val="28"/>
        </w:rPr>
        <w:t>行业</w:t>
      </w:r>
      <w:r>
        <w:rPr>
          <w:sz w:val="28"/>
          <w:szCs w:val="28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</w:rPr>
        <w:t>。</w:t>
      </w:r>
    </w:p>
    <w:p w14:paraId="27733673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采购公告要求</w:t>
      </w:r>
      <w:r>
        <w:rPr>
          <w:sz w:val="28"/>
          <w:szCs w:val="28"/>
        </w:rPr>
        <w:t>及合同约定，执行合同的施工工期。</w:t>
      </w:r>
    </w:p>
    <w:p w14:paraId="09FCB1BF" w14:textId="77777777" w:rsidR="00005C3E" w:rsidRDefault="00000000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保证施工材料</w:t>
      </w:r>
      <w:r>
        <w:rPr>
          <w:rFonts w:hint="eastAsia"/>
          <w:sz w:val="28"/>
          <w:szCs w:val="28"/>
        </w:rPr>
        <w:t>及工艺</w:t>
      </w:r>
      <w:r>
        <w:rPr>
          <w:sz w:val="28"/>
          <w:szCs w:val="28"/>
        </w:rPr>
        <w:t>符合相关标准和设计要求，不使用未经检测或者检测质量不合格的施工材料。</w:t>
      </w:r>
    </w:p>
    <w:p w14:paraId="3E3BA94E" w14:textId="77777777" w:rsidR="00005C3E" w:rsidRDefault="00000000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至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年内不得参加采购人的采购活动。</w:t>
      </w:r>
    </w:p>
    <w:p w14:paraId="11DAE2AA" w14:textId="77777777" w:rsidR="00005C3E" w:rsidRDefault="00005C3E">
      <w:pPr>
        <w:jc w:val="left"/>
        <w:rPr>
          <w:sz w:val="28"/>
          <w:szCs w:val="28"/>
        </w:rPr>
      </w:pPr>
    </w:p>
    <w:p w14:paraId="1536589F" w14:textId="77777777" w:rsidR="00005C3E" w:rsidRDefault="00000000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60F27C77" w14:textId="77777777" w:rsidR="00005C3E" w:rsidRDefault="00000000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</w:p>
    <w:sectPr w:rsidR="00005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BB2A38"/>
    <w:multiLevelType w:val="singleLevel"/>
    <w:tmpl w:val="59BB2A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1630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ZiNzBjMzgxZDE1YWU0ODllNGQ1NWUzYTJmMzk4MDAifQ=="/>
  </w:docVars>
  <w:rsids>
    <w:rsidRoot w:val="29730707"/>
    <w:rsid w:val="00005C3E"/>
    <w:rsid w:val="006128D7"/>
    <w:rsid w:val="00B767A0"/>
    <w:rsid w:val="017F54AB"/>
    <w:rsid w:val="02A227A1"/>
    <w:rsid w:val="0304361E"/>
    <w:rsid w:val="04267B3C"/>
    <w:rsid w:val="04A44EF6"/>
    <w:rsid w:val="061D7907"/>
    <w:rsid w:val="07632E46"/>
    <w:rsid w:val="0AFD2C6A"/>
    <w:rsid w:val="11FB3029"/>
    <w:rsid w:val="1266346C"/>
    <w:rsid w:val="12D1335A"/>
    <w:rsid w:val="14E82BDD"/>
    <w:rsid w:val="150A4901"/>
    <w:rsid w:val="1ADD186D"/>
    <w:rsid w:val="1B6449E9"/>
    <w:rsid w:val="1BFE4A94"/>
    <w:rsid w:val="1F7E793E"/>
    <w:rsid w:val="22AC524A"/>
    <w:rsid w:val="23B7131E"/>
    <w:rsid w:val="23B7280F"/>
    <w:rsid w:val="244A2F6C"/>
    <w:rsid w:val="279B5B97"/>
    <w:rsid w:val="29730707"/>
    <w:rsid w:val="29AE5D4B"/>
    <w:rsid w:val="29BF3AB4"/>
    <w:rsid w:val="2A1B2905"/>
    <w:rsid w:val="2E587C53"/>
    <w:rsid w:val="2E6D478D"/>
    <w:rsid w:val="2EA15E7F"/>
    <w:rsid w:val="31161D6A"/>
    <w:rsid w:val="35193A9D"/>
    <w:rsid w:val="36637C19"/>
    <w:rsid w:val="36FE6D9C"/>
    <w:rsid w:val="380F1903"/>
    <w:rsid w:val="38983997"/>
    <w:rsid w:val="39BC59E8"/>
    <w:rsid w:val="3CD70CBD"/>
    <w:rsid w:val="40BC26A4"/>
    <w:rsid w:val="424C5CAA"/>
    <w:rsid w:val="485F20DF"/>
    <w:rsid w:val="48D13911"/>
    <w:rsid w:val="4D6538BB"/>
    <w:rsid w:val="4DF65151"/>
    <w:rsid w:val="5253273C"/>
    <w:rsid w:val="542013C6"/>
    <w:rsid w:val="55B33426"/>
    <w:rsid w:val="55E63350"/>
    <w:rsid w:val="56537892"/>
    <w:rsid w:val="56B72E7E"/>
    <w:rsid w:val="58311772"/>
    <w:rsid w:val="58564BEF"/>
    <w:rsid w:val="59154BEF"/>
    <w:rsid w:val="599C373B"/>
    <w:rsid w:val="606727AB"/>
    <w:rsid w:val="63252241"/>
    <w:rsid w:val="65710CE7"/>
    <w:rsid w:val="668C05F7"/>
    <w:rsid w:val="6AB73076"/>
    <w:rsid w:val="759C1FD6"/>
    <w:rsid w:val="7793293E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0C849"/>
  <w15:docId w15:val="{0DABFB46-6DC7-40F9-98BB-96E66EA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815220065@qq.com</cp:lastModifiedBy>
  <cp:revision>2</cp:revision>
  <dcterms:created xsi:type="dcterms:W3CDTF">2023-04-28T02:57:00Z</dcterms:created>
  <dcterms:modified xsi:type="dcterms:W3CDTF">2024-03-29T07:38:00Z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12F208F44A1E41C9881C1446F2BAE334_13</vt:lpwstr>
  </property>
</Properties>
</file>